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大国小民  中国市民精神解剖报告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大国小民  中国市民精神解剖报告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本书出售、求购地址：https://www.jiaokey.com/book/detail/12881542.html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关键词搜索：https://www.jiaokey.com/tag/大国小民  中国市民精神解剖报告.html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