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美国著名钢琴家  班努维茨教授讲学译稿</w:t>
      </w:r>
    </w:p>
    <w:p>
      <w:r>
        <w:rPr>
          <w:rFonts w:ascii="宋体" w:hAnsi="宋体" w:eastAsia="宋体"/>
          <w:sz w:val="24"/>
        </w:rPr>
        <w:t>赵碧珊译；广州音乐学院钢琴系，广州音乐学院学报编辑部合编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美国著名钢琴家  班努维茨教授讲学译稿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赵碧珊译；广州音乐学院钢琴系，广州音乐学院学报编辑部合编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本书出售、求购地址：https://www.jiaokey.com/book/detail/12880500.html</w:t>
      </w:r>
    </w:p>
    <w:p>
      <w:r>
        <w:t>更多相关图书推荐：https://www.jiaokey.com</w:t>
      </w:r>
    </w:p>
    <w:p>
      <w:r>
        <w:t>赵碧珊译；广州音乐学院钢琴系，广州音乐学院学报编辑部合编 其他作品：https://www.jiaokey.com/tag/赵碧珊译；广州音乐学院钢琴系，广州音乐学院学报编辑部合编.html</w:t>
      </w:r>
    </w:p>
    <w:p>
      <w:r>
        <w:t>关键词搜索：https://www.jiaokey.com/tag/美国著名钢琴家  班努维茨教授讲学译稿.html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