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姊妹俩  下</w:t>
      </w:r>
    </w:p>
    <w:p>
      <w:r>
        <w:rPr>
          <w:rFonts w:ascii="宋体" w:hAnsi="宋体" w:eastAsia="宋体"/>
          <w:sz w:val="24"/>
        </w:rPr>
        <w:t>余雍和改编；鲁韧总导演；杨文龙，张明导演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姊妹俩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余雍和改编；鲁韧总导演；杨文龙，张明导演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本书出售、求购地址：https://www.jiaokey.com/book/detail/12880240.html</w:t>
      </w:r>
    </w:p>
    <w:p>
      <w:r>
        <w:t>更多相关图书推荐：https://www.jiaokey.com</w:t>
      </w:r>
    </w:p>
    <w:p>
      <w:r>
        <w:t>余雍和改编；鲁韧总导演；杨文龙，张明导演 其他作品：https://www.jiaokey.com/tag/余雍和改编；鲁韧总导演；杨文龙，张明导演.html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关键词搜索：https://www.jiaokey.com/tag/姊妹俩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