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西汉演义连环画之十九  霸王别姬</w:t>
      </w:r>
    </w:p>
    <w:p>
      <w:r>
        <w:rPr>
          <w:rFonts w:ascii="宋体" w:hAnsi="宋体" w:eastAsia="宋体"/>
          <w:sz w:val="24"/>
        </w:rPr>
        <w:t>林林编文；徐谷安绘画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西汉演义连环画之十九  霸王别姬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林林编文；徐谷安绘画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上海:上海人民美术出版社,1983.03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本书出售、求购地址：https://www.jiaokey.com/book/detail/12880050.html</w:t>
      </w:r>
    </w:p>
    <w:p>
      <w:r>
        <w:t>更多相关图书推荐：https://www.jiaokey.com</w:t>
      </w:r>
    </w:p>
    <w:p>
      <w:r>
        <w:t>林林编文；徐谷安绘画 其他作品：https://www.jiaokey.com/tag/林林编文；徐谷安绘画.html</w:t>
      </w:r>
    </w:p>
    <w:p>
      <w:r>
        <w:t>上海:上海人民美术出版社,1983.03 出版图书：https://www.jiaokey.com/tag/上海:上海人民美术出版社,1983.03.html</w:t>
      </w:r>
    </w:p>
    <w:p>
      <w:r>
        <w:t>关键词搜索：https://www.jiaokey.com/tag/西汉演义连环画之十九  霸王别姬.html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