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书名：“A·P”案件侦破记</w:t>
      </w:r>
    </w:p>
    <w:p>
      <w:r>
        <w:t>作者：张震钦改编；魏钧泉绘画</w:t>
      </w:r>
    </w:p>
    <w:p>
      <w:r>
        <w:t>出版社：天津：天津人民美术出版社</w:t>
      </w:r>
    </w:p>
    <w:p>
      <w:r>
        <w:t>出版日期：1985.11</w:t>
      </w:r>
    </w:p>
    <w:p>
      <w:r>
        <w:t>总页数：149</w:t>
      </w:r>
    </w:p>
    <w:p>
      <w:r>
        <w:t>更多请访问教客网: www.jiaokey.com</w:t>
      </w:r>
    </w:p>
    <w:p>
      <w:r>
        <w:t>“A·P”案件侦破记 评论地址：https://www.jiaokey.com/book/detail/12879851.html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