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怎样在房地产企业做会计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怎样在房地产企业做会计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本书出售、求购地址：https://www.jiaokey.com/book/detail/12877533.html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关键词搜索：https://www.jiaokey.com/tag/怎样在房地产企业做会计.html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