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书名：转型和创新的战略抉择</w:t>
      </w:r>
    </w:p>
    <w:p>
      <w:r>
        <w:t>作者：上海市发展改革研究院著</w:t>
      </w:r>
    </w:p>
    <w:p>
      <w:r>
        <w:t>出版社：上海：格致出版社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转型和创新的战略抉择 评论地址：https://www.jiaokey.com/book/detail/12877215.html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