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书名：资源型城市经济社会发展战略研究  以陕西榆林可持续发展为例</w:t>
      </w:r>
    </w:p>
    <w:p>
      <w:r>
        <w:t>作者：张国有著</w:t>
      </w:r>
    </w:p>
    <w:p>
      <w:r>
        <w:t>出版社：北京：经济科学出版社</w:t>
      </w:r>
    </w:p>
    <w:p>
      <w:r>
        <w:t>出版日期：2010</w:t>
      </w:r>
    </w:p>
    <w:p>
      <w:r>
        <w:t>总页数：194</w:t>
      </w:r>
    </w:p>
    <w:p>
      <w:r>
        <w:t>更多请访问教客网: www.jiaokey.com</w:t>
      </w:r>
    </w:p>
    <w:p>
      <w:r>
        <w:t>资源型城市经济社会发展战略研究  以陕西榆林可持续发展为例 评论地址：https://www.jiaokey.com/book/detail/12876997.html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