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书名：蓝箭号列车历险记</w:t>
      </w:r>
    </w:p>
    <w:p>
      <w:r>
        <w:t>作者：（意）姜尼·罗大里原著；林泉改编；邹世俊，王良瑜绘画</w:t>
      </w:r>
    </w:p>
    <w:p>
      <w:r>
        <w:t>出版社：成都：四川美术出版社</w:t>
      </w:r>
    </w:p>
    <w:p>
      <w:r>
        <w:t>出版日期：1986.06</w:t>
      </w:r>
    </w:p>
    <w:p>
      <w:r>
        <w:t>总页数：167</w:t>
      </w:r>
    </w:p>
    <w:p>
      <w:r>
        <w:t>更多请访问教客网: www.jiaokey.com</w:t>
      </w:r>
    </w:p>
    <w:p>
      <w:r>
        <w:t>蓝箭号列车历险记 评论地址：https://www.jiaokey.com/book/detail/12876149.html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