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1951年东北现行统计表格汇编  1  工业统计篇</w:t>
      </w:r>
    </w:p>
    <w:p>
      <w:r>
        <w:rPr>
          <w:rFonts w:ascii="宋体" w:hAnsi="宋体" w:eastAsia="宋体"/>
          <w:sz w:val="24"/>
        </w:rPr>
        <w:t>东北统计局编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1951年东北现行统计表格汇编  1  工业统计篇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本书出售、求购地址：https://www.jiaokey.com/book/detail/12874907.html</w:t>
      </w:r>
    </w:p>
    <w:p>
      <w:r>
        <w:t>更多相关图书推荐：https://www.jiaokey.com</w:t>
      </w:r>
    </w:p>
    <w:p>
      <w:r>
        <w:t>东北统计局编 其他作品：https://www.jiaokey.com/tag/东北统计局编.html</w:t>
      </w:r>
    </w:p>
    <w:p>
      <w:r>
        <w:t>关键词搜索：https://www.jiaokey.com/tag/1951年东北现行统计表格汇编  1  工业统计篇.html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