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社会保险法下的人力资源管理策略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社会保险法下的人力资源管理策略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本书出售、求购地址：https://www.jiaokey.com/book/detail/12874515.html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关键词搜索：https://www.jiaokey.com/tag/社会保险法下的人力资源管理策略.html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