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张元锦改编；丁仃，苏田，谷水，继葵，敏生绘画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张元锦改编；丁仃，苏田，谷水，继葵，敏生绘画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本书出售、求购地址：https://www.jiaokey.com/book/detail/12873806.html</w:t>
      </w:r>
    </w:p>
    <w:p>
      <w:r>
        <w:t>更多相关图书推荐：https://www.jiaokey.com</w:t>
      </w:r>
    </w:p>
    <w:p>
      <w:r>
        <w:t>张元锦改编；丁仃，苏田，谷水，继葵，敏生绘画 其他作品：https://www.jiaokey.com/tag/张元锦改编；丁仃，苏田，谷水，继葵，敏生绘画.html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