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书名：中国历史演义故事画《宋史》之三  平定江南</w:t>
      </w:r>
    </w:p>
    <w:p>
      <w:r>
        <w:t>作者:陈铁英编文；方隆昌绘画</w:t>
      </w:r>
    </w:p>
    <w:p>
      <w:r>
        <w:t>出版社:天津：天津人民美术出版社</w:t>
      </w:r>
    </w:p>
    <w:p>
      <w:r>
        <w:t>出版日期：1983.06</w:t>
      </w:r>
    </w:p>
    <w:p>
      <w:r>
        <w:t>总页数：118</w:t>
      </w:r>
    </w:p>
    <w:p>
      <w:r>
        <w:t>更多请访问教客网:www.jiaokey.com</w:t>
      </w:r>
    </w:p>
    <w:p>
      <w:r>
        <w:t>中国历史演义故事画《宋史》之三  平定江南评论地址：https://www.jiaokey.com/book/detail/12873640.html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