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书名：河北经济年鉴  2011  总第27卷</w:t>
      </w:r>
    </w:p>
    <w:p>
      <w:r>
        <w:t>作者：苏银增，杨景祥，孙继民主编</w:t>
      </w:r>
    </w:p>
    <w:p>
      <w:r>
        <w:t>出版社：</w:t>
      </w:r>
    </w:p>
    <w:p>
      <w:r>
        <w:t>出版日期：2011.11</w:t>
      </w:r>
    </w:p>
    <w:p>
      <w:r>
        <w:t>总页数：761</w:t>
      </w:r>
    </w:p>
    <w:p>
      <w:r>
        <w:t>更多请访问教客网: www.jiaokey.com</w:t>
      </w:r>
    </w:p>
    <w:p>
      <w:r>
        <w:t>河北经济年鉴  2011  总第27卷 评论地址：https://www.jiaokey.com/book/detail/12871893.html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