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何去何从?  关于九十年代语文教学、培训课程的策划、管理与执行问题  语文教育学院第六届国际研讨会论文集</w:t>
      </w:r>
    </w:p>
    <w:p>
      <w:r>
        <w:rPr>
          <w:rFonts w:ascii="宋体" w:hAnsi="宋体" w:eastAsia="宋体"/>
          <w:sz w:val="24"/>
        </w:rPr>
        <w:t>李学铭，何国祥编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何去何从?  关于九十年代语文教学、培训课程的策划、管理与执行问题  语文教育学院第六届国际研讨会论文集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李学铭，何国祥编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本书出售、求购地址：https://www.jiaokey.com/book/detail/12870119.html</w:t>
      </w:r>
    </w:p>
    <w:p>
      <w:r>
        <w:t>更多相关图书推荐：https://www.jiaokey.com</w:t>
      </w:r>
    </w:p>
    <w:p>
      <w:r>
        <w:t>李学铭，何国祥编 其他作品：https://www.jiaokey.com/tag/李学铭，何国祥编.html</w:t>
      </w:r>
    </w:p>
    <w:p>
      <w:r>
        <w:t>香港教育署 出版图书：https://www.jiaokey.com/tag/香港教育署.html</w:t>
      </w:r>
    </w:p>
    <w:p>
      <w:r>
        <w:t>关键词搜索：https://www.jiaokey.com/tag/何去何从?  关于九十年代语文教学、培训课程的策划、管理与执行问题  语文教育学院第六届国际研讨会论文集.html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