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中国各省区少数民族人口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中国各省区少数民族人口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本书出售、求购地址：https://www.jiaokey.com/book/detail/12868531.html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关键词搜索：https://www.jiaokey.com/tag/中国各省区少数民族人口.html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