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书名：现代人文素质教育  贵州人文撷英  教育谈丛</w:t>
      </w:r>
    </w:p>
    <w:p>
      <w:r>
        <w:t>作者：查继玺著</w:t>
      </w:r>
    </w:p>
    <w:p>
      <w:r>
        <w:t>出版社：汕头：汕头大学出版社</w:t>
      </w:r>
    </w:p>
    <w:p>
      <w:r>
        <w:t>出版日期：2004.09</w:t>
      </w:r>
    </w:p>
    <w:p>
      <w:r>
        <w:t>总页数：475</w:t>
      </w:r>
    </w:p>
    <w:p>
      <w:r>
        <w:t>更多请访问教客网: www.jiaokey.com</w:t>
      </w:r>
    </w:p>
    <w:p>
      <w:r>
        <w:t>现代人文素质教育  贵州人文撷英  教育谈丛 评论地址：https://www.jiaokey.com/book/detail/12868522.html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