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书名：加快扶贫力度，解决“三农”问题</w:t>
      </w:r>
    </w:p>
    <w:p>
      <w:r>
        <w:t>作者：中共贵州省委宣传部组编</w:t>
      </w:r>
    </w:p>
    <w:p>
      <w:r>
        <w:t>出版社：贵阳：贵州人民出版社</w:t>
      </w:r>
    </w:p>
    <w:p>
      <w:r>
        <w:t>出版日期：2005.09</w:t>
      </w:r>
    </w:p>
    <w:p>
      <w:r>
        <w:t>总页数：264</w:t>
      </w:r>
    </w:p>
    <w:p>
      <w:r>
        <w:t>更多请访问教客网: www.jiaokey.com</w:t>
      </w:r>
    </w:p>
    <w:p>
      <w:r>
        <w:t>加快扶贫力度，解决“三农”问题 评论地址：https://www.jiaokey.com/book/detail/12868461.html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