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矿用防爆变频器和软启动器应用</w:t>
      </w:r>
    </w:p>
    <w:p>
      <w:r>
        <w:rPr>
          <w:rFonts w:ascii="宋体" w:hAnsi="宋体" w:eastAsia="宋体"/>
          <w:sz w:val="24"/>
        </w:rPr>
        <w:t>索肯和平（上海）电气有限公司组织编写，张选正，陈乐萌编著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矿用防爆变频器和软启动器应用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索肯和平（上海）电气有限公司组织编写，张选正，陈乐萌编著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本书出售、求购地址：https://www.jiaokey.com/book/detail/12865707.html</w:t>
      </w:r>
    </w:p>
    <w:p>
      <w:r>
        <w:t>更多相关图书推荐：https://www.jiaokey.com</w:t>
      </w:r>
    </w:p>
    <w:p>
      <w:r>
        <w:t>索肯和平（上海）电气有限公司组织编写，张选正，陈乐萌编著 其他作品：https://www.jiaokey.com/tag/索肯和平（上海）电气有限公司组织编写，张选正，陈乐萌编著.html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关键词搜索：https://www.jiaokey.com/tag/矿用防爆变频器和软启动器应用.html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