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书名：报刊舆论与近代中国政治  从维新变法说起</w:t>
      </w:r>
    </w:p>
    <w:p>
      <w:r>
        <w:t>作者：刘兴豪著</w:t>
      </w:r>
    </w:p>
    <w:p>
      <w:r>
        <w:t>出版社：北京：中央编译出版社</w:t>
      </w:r>
    </w:p>
    <w:p>
      <w:r>
        <w:t>出版日期：2011.05</w:t>
      </w:r>
    </w:p>
    <w:p>
      <w:r>
        <w:t>总页数：288</w:t>
      </w:r>
    </w:p>
    <w:p>
      <w:r>
        <w:t>更多请访问教客网: www.jiaokey.com</w:t>
      </w:r>
    </w:p>
    <w:p>
      <w:r>
        <w:t>报刊舆论与近代中国政治  从维新变法说起 评论地址：https://www.jiaokey.com/book/detail/12864783.html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