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书名：以权利看待发展  中国农村变迁中的风险治理及规则重构</w:t>
      </w:r>
    </w:p>
    <w:p>
      <w:r>
        <w:t>作者：赵德余著</w:t>
      </w:r>
    </w:p>
    <w:p>
      <w:r>
        <w:t>出版社：上海：复旦大学出版社</w:t>
      </w:r>
    </w:p>
    <w:p>
      <w:r>
        <w:t>出版日期：2011.06</w:t>
      </w:r>
    </w:p>
    <w:p>
      <w:r>
        <w:t>总页数：274</w:t>
      </w:r>
    </w:p>
    <w:p>
      <w:r>
        <w:t>更多请访问教客网: www.jiaokey.com</w:t>
      </w:r>
    </w:p>
    <w:p>
      <w:r>
        <w:t>以权利看待发展  中国农村变迁中的风险治理及规则重构 评论地址：https://www.jiaokey.com/book/detail/12862662.html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