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书名：佛道与阴阳  新加坡城隍庙与城隍信仰研究  17</w:t>
      </w:r>
    </w:p>
    <w:p>
      <w:r>
        <w:t>作者：徐李颖著</w:t>
      </w:r>
    </w:p>
    <w:p>
      <w:r>
        <w:t>出版社：厦门：厦门大学出版社</w:t>
      </w:r>
    </w:p>
    <w:p>
      <w:r>
        <w:t>出版日期：2010.03</w:t>
      </w:r>
    </w:p>
    <w:p>
      <w:r>
        <w:t>总页数：280</w:t>
      </w:r>
    </w:p>
    <w:p>
      <w:r>
        <w:t>更多请访问教客网: www.jiaokey.com</w:t>
      </w:r>
    </w:p>
    <w:p>
      <w:r>
        <w:t>佛道与阴阳  新加坡城隍庙与城隍信仰研究  17 评论地址：https://www.jiaokey.com/book/detail/12858349.html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