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书名：唐老鸭  荒唐的求雨舞</w:t>
      </w:r>
    </w:p>
    <w:p>
      <w:r>
        <w:t>作者：晓良编</w:t>
      </w:r>
    </w:p>
    <w:p>
      <w:r>
        <w:t>出版社：中国文艺联合出版公司</w:t>
      </w:r>
    </w:p>
    <w:p>
      <w:r>
        <w:t>出版日期：1989</w:t>
      </w:r>
    </w:p>
    <w:p>
      <w:r>
        <w:t>总页数：110</w:t>
      </w:r>
    </w:p>
    <w:p>
      <w:r>
        <w:t>更多请访问教客网: www.jiaokey.com</w:t>
      </w:r>
    </w:p>
    <w:p>
      <w:r>
        <w:t>唐老鸭  荒唐的求雨舞 评论地址：https://www.jiaokey.com/book/detail/12857444.html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