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公安机关办理经济犯罪案件侦查讯问策略、方法与证据收集及最新认定追诉处罚标准实务全书  第3卷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公安机关办理经济犯罪案件侦查讯问策略、方法与证据收集及最新认定追诉处罚标准实务全书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本书出售、求购地址：https://www.jiaokey.com/book/detail/12854993.html</w:t>
      </w:r>
    </w:p>
    <w:p>
      <w:r>
        <w:t>更多相关图书推荐：https://www.jiaokey.com</w:t>
      </w:r>
    </w:p>
    <w:p>
      <w:r>
        <w:t>当代法制出版社 出版图书：https://www.jiaokey.com/tag/当代法制出版社.html</w:t>
      </w:r>
    </w:p>
    <w:p>
      <w:r>
        <w:t>关键词搜索：https://www.jiaokey.com/tag/公安机关办理经济犯罪案件侦查讯问策略、方法与证据收集及最新认定追诉处罚标准实务全书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