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密宗法义精要</w:t>
      </w:r>
    </w:p>
    <w:p>
      <w:r>
        <w:rPr>
          <w:rFonts w:ascii="宋体" w:hAnsi="宋体" w:eastAsia="宋体"/>
          <w:sz w:val="24"/>
        </w:rPr>
        <w:t>西藏根桑泽程仁波车原著；法尊法师译汉文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密宗法义精要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西藏根桑泽程仁波车原著；法尊法师译汉文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本书出售、求购地址：https://www.jiaokey.com/book/detail/12849616.html</w:t>
      </w:r>
    </w:p>
    <w:p>
      <w:r>
        <w:t>更多相关图书推荐：https://www.jiaokey.com</w:t>
      </w:r>
    </w:p>
    <w:p>
      <w:r>
        <w:t>西藏根桑泽程仁波车原著；法尊法师译汉文 其他作品：https://www.jiaokey.com/tag/西藏根桑泽程仁波车原著；法尊法师译汉文.html</w:t>
      </w:r>
    </w:p>
    <w:p>
      <w:r>
        <w:t>上海佛学书局 出版图书：https://www.jiaokey.com/tag/上海佛学书局.html</w:t>
      </w:r>
    </w:p>
    <w:p>
      <w:r>
        <w:t>关键词搜索：https://www.jiaokey.com/tag/密宗法义精要.html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