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2011年走向世界级城市群的长三角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2011年走向世界级城市群的长三角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本书出售、求购地址：https://www.jiaokey.com/book/detail/12848968.html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关键词搜索：https://www.jiaokey.com/tag/2011年走向世界级城市群的长三角.html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