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书名：惠州府志  光绪卒己年重修  17</w:t>
      </w:r>
    </w:p>
    <w:p>
      <w:r>
        <w:t>作者：</w:t>
      </w:r>
    </w:p>
    <w:p>
      <w:r>
        <w:t>出版社：惠郡城北文昌宫藏板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惠州府志  光绪卒己年重修  17 评论地址：https://www.jiaokey.com/book/detail/12848320.html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