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51  卷255至卷259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51  卷255至卷259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51  卷255至卷259.html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