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儿童人际发展活动手册  以游戏带动亚斯伯格症、自闭症、PDD及NLD孩童的社交与情绪成长</w:t>
      </w:r>
    </w:p>
    <w:p>
      <w:r>
        <w:rPr>
          <w:rFonts w:ascii="宋体" w:hAnsi="宋体" w:eastAsia="宋体"/>
          <w:sz w:val="24"/>
        </w:rPr>
        <w:t>史提芬·葛斯丁等著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儿童人际发展活动手册  以游戏带动亚斯伯格症、自闭症、PDD及NLD孩童的社交与情绪成长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史提芬·葛斯丁等著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久周出版文化事业有限公司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本书出售、求购地址：https://www.jiaokey.com/book/detail/12847509.html</w:t>
      </w:r>
    </w:p>
    <w:p>
      <w:r>
        <w:t>更多相关图书推荐：https://www.jiaokey.com</w:t>
      </w:r>
    </w:p>
    <w:p>
      <w:r>
        <w:t>史提芬·葛斯丁等著 其他作品：https://www.jiaokey.com/tag/史提芬·葛斯丁等著.html</w:t>
      </w:r>
    </w:p>
    <w:p>
      <w:r>
        <w:t>久周出版文化事业有限公司 出版图书：https://www.jiaokey.com/tag/久周出版文化事业有限公司.html</w:t>
      </w:r>
    </w:p>
    <w:p>
      <w:r>
        <w:t>关键词搜索：https://www.jiaokey.com/tag/儿童人际发展活动手册  以游戏带动亚斯伯格症、自闭症、PDD及NLD孩童的社交与情绪成长.html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