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听他们在说什么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听他们在说什么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本书出售、求购地址：https://www.jiaokey.com/book/detail/12846559.html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关键词搜索：https://www.jiaokey.com/tag/绿色总动员  听他们在说什么.html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