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3以太网硬件原理与应用</w:t>
      </w:r>
    </w:p>
    <w:p>
      <w:r>
        <w:rPr>
          <w:rFonts w:ascii="宋体" w:hAnsi="宋体" w:eastAsia="宋体"/>
          <w:sz w:val="24"/>
        </w:rPr>
        <w:t>于宪涛，闫保岑，刘志民编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3以太网硬件原理与应用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于宪涛，闫保岑，刘志民编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中国自动化学会《信息与控制》编委会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本书出售、求购地址：https://www.jiaokey.com/book/detail/12845053.html</w:t>
      </w:r>
    </w:p>
    <w:p>
      <w:r>
        <w:t>更多相关图书推荐：https://www.jiaokey.com</w:t>
      </w:r>
    </w:p>
    <w:p>
      <w:r>
        <w:t>于宪涛，闫保岑，刘志民编 其他作品：https://www.jiaokey.com/tag/于宪涛，闫保岑，刘志民编.html</w:t>
      </w:r>
    </w:p>
    <w:p>
      <w:r>
        <w:t>中国自动化学会《信息与控制》编委会 出版图书：https://www.jiaokey.com/tag/中国自动化学会《信息与控制》编委会.html</w:t>
      </w:r>
    </w:p>
    <w:p>
      <w:r>
        <w:t>关键词搜索：https://www.jiaokey.com/tag/3以太网硬件原理与应用.html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