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89  无形的手  自然环境在历史中的作用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89  无形的手  自然环境在历史中的作用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本书出售、求购地址：https://www.jiaokey.com/book/detail/12842224.html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89  无形的手  自然环境在历史中的作用.html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