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澳门文化与文化澳门  关于文化优势的利用与文化产业的开拓  研究报告</w:t>
      </w:r>
    </w:p>
    <w:p>
      <w:r>
        <w:rPr>
          <w:rFonts w:ascii="宋体" w:hAnsi="宋体" w:eastAsia="宋体"/>
          <w:sz w:val="24"/>
        </w:rPr>
        <w:t>杨允中，黄鸿钊，庄文永等著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澳门文化与文化澳门  关于文化优势的利用与文化产业的开拓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杨允中，黄鸿钊，庄文永等著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澳门大学澳门研究中心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本书出售、求购地址：https://www.jiaokey.com/book/detail/12841249.html</w:t>
      </w:r>
    </w:p>
    <w:p>
      <w:r>
        <w:t>更多相关图书推荐：https://www.jiaokey.com</w:t>
      </w:r>
    </w:p>
    <w:p>
      <w:r>
        <w:t>杨允中，黄鸿钊，庄文永等著 其他作品：https://www.jiaokey.com/tag/杨允中，黄鸿钊，庄文永等著.html</w:t>
      </w:r>
    </w:p>
    <w:p>
      <w:r>
        <w:t>澳门大学澳门研究中心 出版图书：https://www.jiaokey.com/tag/澳门大学澳门研究中心.html</w:t>
      </w:r>
    </w:p>
    <w:p>
      <w:r>
        <w:t>关键词搜索：https://www.jiaokey.com/tag/澳门文化与文化澳门  关于文化优势的利用与文化产业的开拓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