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双色版</w:t>
      </w:r>
    </w:p>
    <w:p>
      <w:r>
        <w:rPr>
          <w:rFonts w:ascii="宋体" w:hAnsi="宋体" w:eastAsia="宋体"/>
          <w:sz w:val="24"/>
        </w:rPr>
        <w:t>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四川广播电视大学制作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本书出售、求购地址：https://www.jiaokey.com/book/detail/12839673.html</w:t>
      </w:r>
    </w:p>
    <w:p>
      <w:r>
        <w:t>更多相关图书推荐：https://www.jiaokey.com</w:t>
      </w:r>
    </w:p>
    <w:p>
      <w:r>
        <w:t>冯梅编著 其他作品：https://www.jiaokey.com/tag/冯梅编著.html</w:t>
      </w:r>
    </w:p>
    <w:p>
      <w:r>
        <w:t>四川广播电视大学制作 出版图书：https://www.jiaokey.com/tag/四川广播电视大学制作.html</w:t>
      </w:r>
    </w:p>
    <w:p>
      <w:r>
        <w:t>关键词搜索：https://www.jiaokey.com/tag/新手学电脑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