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乾隆卷58至卷68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乾隆卷58至卷68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本书出售、求购地址：https://www.jiaokey.com/book/detail/12838832.html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乾隆卷58至卷68.html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