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书名：滴水不漏的说话艺术  左右逢源的处世哲学</w:t>
      </w:r>
    </w:p>
    <w:p>
      <w:r>
        <w:t>作者：辉浩编著</w:t>
      </w:r>
    </w:p>
    <w:p>
      <w:r>
        <w:t>出版社：武汉：武汉大学出版社</w:t>
      </w:r>
    </w:p>
    <w:p>
      <w:r>
        <w:t>出版日期：2009</w:t>
      </w:r>
    </w:p>
    <w:p>
      <w:r>
        <w:t>总页数：307</w:t>
      </w:r>
    </w:p>
    <w:p>
      <w:r>
        <w:t>更多请访问教客网: www.jiaokey.com</w:t>
      </w:r>
    </w:p>
    <w:p>
      <w:r>
        <w:t>滴水不漏的说话艺术  左右逢源的处世哲学 评论地址：https://www.jiaokey.com/book/detail/12835841.html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