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传统、现代艺术生活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传统、现代艺术生活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本书出售、求购地址：https://www.jiaokey.com/book/detail/12834260.html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关键词搜索：https://www.jiaokey.com/tag/传统、现代艺术生活.html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