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书名：全球数位绘画名家技法丛书  魔兽神怪</w:t>
      </w:r>
    </w:p>
    <w:p>
      <w:r>
        <w:t>作者：赵强译著；冯立，李强主编</w:t>
      </w:r>
    </w:p>
    <w:p>
      <w:r>
        <w:t>出版社：南昌：江西美术出版社</w:t>
      </w:r>
    </w:p>
    <w:p>
      <w:r>
        <w:t>出版日期：2011.06</w:t>
      </w:r>
    </w:p>
    <w:p>
      <w:r>
        <w:t>总页数：112</w:t>
      </w:r>
    </w:p>
    <w:p>
      <w:r>
        <w:t>更多请访问教客网: www.jiaokey.com</w:t>
      </w:r>
    </w:p>
    <w:p>
      <w:r>
        <w:t>全球数位绘画名家技法丛书  魔兽神怪 评论地址：https://www.jiaokey.com/book/detail/12833696.html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