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疑古思潮与白话文学史的建构  胡适与顾颉刚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疑古思潮与白话文学史的建构  胡适与顾颉刚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新文学（五四）-文学史-研究-顾颉刚（1893-1980）-人物胡适（1891-1962）-人物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本书出售、求购地址：https://www.jiaokey.com/book/detail/12832646.html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济南：齐鲁书社 出版图书：https://www.jiaokey.com/tag/济南：齐鲁书社.html</w:t>
      </w:r>
    </w:p>
    <w:p>
      <w:r>
        <w:t>关键词搜索：https://www.jiaokey.com/tag/新文学（五四）-文学史-研究-顾颉刚（1893-1980）-人物胡适（1891-1962）-人物.html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