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简明台湾图史  从区域地理环境的角度看台湾史</w:t>
      </w:r>
    </w:p>
    <w:p>
      <w:r>
        <w:rPr>
          <w:rFonts w:ascii="宋体" w:hAnsi="宋体" w:eastAsia="宋体"/>
          <w:sz w:val="24"/>
        </w:rPr>
        <w:t>石文诚，陈怡宏，蔡承豪，谢仕渊著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简明台湾图史  从区域地理环境的角度看台湾史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石文诚，陈怡宏，蔡承豪，谢仕渊著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本书出售、求购地址：https://www.jiaokey.com/book/detail/12832628.html</w:t>
      </w:r>
    </w:p>
    <w:p>
      <w:r>
        <w:t>更多相关图书推荐：https://www.jiaokey.com</w:t>
      </w:r>
    </w:p>
    <w:p>
      <w:r>
        <w:t>石文诚，陈怡宏，蔡承豪，谢仕渊著 其他作品：https://www.jiaokey.com/tag/石文诚，陈怡宏，蔡承豪，谢仕渊著.html</w:t>
      </w:r>
    </w:p>
    <w:p>
      <w:r>
        <w:t>大雁文化事业股份有限公司 出版图书：https://www.jiaokey.com/tag/大雁文化事业股份有限公司.html</w:t>
      </w:r>
    </w:p>
    <w:p>
      <w:r>
        <w:t>关键词搜索：https://www.jiaokey.com/tag/简明台湾图史  从区域地理环境的角度看台湾史.html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