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理论探讨与文本研究  中华传记文学国际学术研讨会论文集</w:t>
      </w:r>
    </w:p>
    <w:p>
      <w:r>
        <w:rPr>
          <w:rFonts w:ascii="宋体" w:hAnsi="宋体" w:eastAsia="宋体"/>
          <w:sz w:val="24"/>
        </w:rPr>
        <w:t>寒山碧，杨玉峰，邓昭祺，谢耀基，纪馥华编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理论探讨与文本研究  中华传记文学国际学术研讨会论文集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寒山碧，杨玉峰，邓昭祺，谢耀基，纪馥华编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本书出售、求购地址：https://www.jiaokey.com/book/detail/12832180.html</w:t>
      </w:r>
    </w:p>
    <w:p>
      <w:r>
        <w:t>更多相关图书推荐：https://www.jiaokey.com</w:t>
      </w:r>
    </w:p>
    <w:p>
      <w:r>
        <w:t>寒山碧，杨玉峰，邓昭祺，谢耀基，纪馥华编 其他作品：https://www.jiaokey.com/tag/寒山碧，杨玉峰，邓昭祺，谢耀基，纪馥华编.html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关键词搜索：https://www.jiaokey.com/tag/理论探讨与文本研究  中华传记文学国际学术研讨会论文集.html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