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青果文集</w:t>
      </w:r>
    </w:p>
    <w:p>
      <w:r>
        <w:rPr>
          <w:rFonts w:ascii="宋体" w:hAnsi="宋体" w:eastAsia="宋体"/>
          <w:sz w:val="24"/>
        </w:rPr>
        <w:t>香港理工大学中文及双语学系中文进修课程部编；陈家春主编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香港理工大学中文及双语学系中文进修课程部编；陈家春主编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香港理工大学中国语文教学中心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本书出售、求购地址：https://www.jiaokey.com/book/detail/12831821.html</w:t>
      </w:r>
    </w:p>
    <w:p>
      <w:r>
        <w:t>更多相关图书推荐：https://www.jiaokey.com</w:t>
      </w:r>
    </w:p>
    <w:p>
      <w:r>
        <w:t>香港理工大学中文及双语学系中文进修课程部编；陈家春主编 其他作品：https://www.jiaokey.com/tag/香港理工大学中文及双语学系中文进修课程部编；陈家春主编.html</w:t>
      </w:r>
    </w:p>
    <w:p>
      <w:r>
        <w:t>香港理工大学中国语文教学中心 出版图书：https://www.jiaokey.com/tag/香港理工大学中国语文教学中心.html</w:t>
      </w:r>
    </w:p>
    <w:p>
      <w:r>
        <w:t>关键词搜索：https://www.jiaokey.com/tag/青果文集.html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