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卷257至卷260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卷257至卷260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本书出售、求购地址：https://www.jiaokey.com/book/detail/12830136.html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卷257至卷260.html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