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卷158至卷160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卷158至卷160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本书出售、求购地址：https://www.jiaokey.com/book/detail/12830122.html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卷158至卷160.html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