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书名：现代简约客厅400例</w:t>
      </w:r>
    </w:p>
    <w:p>
      <w:r>
        <w:t>作者：汪霞君编</w:t>
      </w:r>
    </w:p>
    <w:p>
      <w:r>
        <w:t>出版社：北京：中国电力出版社</w:t>
      </w:r>
    </w:p>
    <w:p>
      <w:r>
        <w:t>出版日期：2011.08</w:t>
      </w:r>
    </w:p>
    <w:p>
      <w:r>
        <w:t>总页数：62</w:t>
      </w:r>
    </w:p>
    <w:p>
      <w:r>
        <w:t>更多请访问教客网: www.jiaokey.com</w:t>
      </w:r>
    </w:p>
    <w:p>
      <w:r>
        <w:t>现代简约客厅400例 评论地址：https://www.jiaokey.com/book/detail/12827964.html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