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书名：冲突与平衡  土地征收中的权力与权利  2010年</w:t>
      </w:r>
    </w:p>
    <w:p>
      <w:r>
        <w:t>作者：叶芳编</w:t>
      </w:r>
    </w:p>
    <w:p>
      <w:r>
        <w:t>出版社：上海：上海社会科学院出版社</w:t>
      </w:r>
    </w:p>
    <w:p>
      <w:r>
        <w:t>出版日期：2011.08</w:t>
      </w:r>
    </w:p>
    <w:p>
      <w:r>
        <w:t>总页数：186</w:t>
      </w:r>
    </w:p>
    <w:p>
      <w:r>
        <w:t>更多请访问教客网: www.jiaokey.com</w:t>
      </w:r>
    </w:p>
    <w:p>
      <w:r>
        <w:t>冲突与平衡  土地征收中的权力与权利  2010年 评论地址：https://www.jiaokey.com/book/detail/12827604.html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