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书名：鸡鸭鹅的饲养管理  第2版</w:t>
      </w:r>
    </w:p>
    <w:p>
      <w:r>
        <w:t>作者:黄世仪，吴开宪，胡国琛，杜锦成，江锦城编著</w:t>
      </w:r>
    </w:p>
    <w:p>
      <w:r>
        <w:t>出版社:北京：金盾出版社</w:t>
      </w:r>
    </w:p>
    <w:p>
      <w:r>
        <w:t>出版日期：1988.08</w:t>
      </w:r>
    </w:p>
    <w:p>
      <w:r>
        <w:t>总页数：175</w:t>
      </w:r>
    </w:p>
    <w:p>
      <w:r>
        <w:t>更多请访问教客网:www.jiaokey.com</w:t>
      </w:r>
    </w:p>
    <w:p>
      <w:r>
        <w:t>鸡鸭鹅的饲养管理  第2版评论地址：https://www.jiaokey.com/book/detail/12827201.html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