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蓝毛衣  比《三杯茶》更真实的情感旅程和跨国书写</w:t>
      </w:r>
    </w:p>
    <w:p>
      <w:r>
        <w:rPr>
          <w:rFonts w:ascii="宋体" w:hAnsi="宋体" w:eastAsia="宋体"/>
          <w:sz w:val="24"/>
        </w:rPr>
        <w:t>（美）杰奎琳·诺佛葛拉兹著；姜雪影译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蓝毛衣  比《三杯茶》更真实的情感旅程和跨国书写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（美）杰奎琳·诺佛葛拉兹著；姜雪影译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本书出售、求购地址：https://www.jiaokey.com/book/detail/12824376.html</w:t>
      </w:r>
    </w:p>
    <w:p>
      <w:r>
        <w:t>更多相关图书推荐：https://www.jiaokey.com</w:t>
      </w:r>
    </w:p>
    <w:p>
      <w:r>
        <w:t>（美）杰奎琳·诺佛葛拉兹著；姜雪影译 其他作品：https://www.jiaokey.com/tag/（美）杰奎琳·诺佛葛拉兹著；姜雪影译.html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关键词搜索：https://www.jiaokey.com/tag/蓝毛衣  比《三杯茶》更真实的情感旅程和跨国书写.html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