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书名：软件创富密码  iPhone应用程序开发攻略之深入浅出Objective-C 2.0  适用于iOS4</w:t>
      </w:r>
    </w:p>
    <w:p>
      <w:r>
        <w:t>作者：王志刚等编著</w:t>
      </w:r>
    </w:p>
    <w:p>
      <w:r>
        <w:t>出版社：</w:t>
      </w:r>
    </w:p>
    <w:p>
      <w:r>
        <w:t>出版日期：2011.06</w:t>
      </w:r>
    </w:p>
    <w:p>
      <w:r>
        <w:t>总页数：342</w:t>
      </w:r>
    </w:p>
    <w:p>
      <w:r>
        <w:t>更多请访问教客网: www.jiaokey.com</w:t>
      </w:r>
    </w:p>
    <w:p>
      <w:r>
        <w:t>软件创富密码  iPhone应用程序开发攻略之深入浅出Objective-C 2.0  适用于iOS4 评论地址：https://www.jiaokey.com/book/detail/12823471.html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