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系统安装、重装、备份与还原从新手到高手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系统安装、重装、备份与还原从新手到高手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本书出售、求购地址：https://www.jiaokey.com/book/detail/12823254.html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关键词搜索：https://www.jiaokey.com/tag/系统安装、重装、备份与还原从新手到高手.html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